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F5421" w14:textId="77777777" w:rsidR="007B576A" w:rsidRPr="004706C6" w:rsidRDefault="007B576A" w:rsidP="007B576A">
      <w:pPr>
        <w:tabs>
          <w:tab w:val="left" w:pos="3210"/>
        </w:tabs>
        <w:rPr>
          <w:rFonts w:cstheme="minorHAnsi"/>
          <w:b/>
        </w:rPr>
      </w:pPr>
      <w:r w:rsidRPr="004706C6">
        <w:rPr>
          <w:rFonts w:cstheme="minorHAnsi"/>
          <w:b/>
        </w:rPr>
        <w:t xml:space="preserve">IMTA Teacher of the Year Award – Phoenix Park-Kim </w:t>
      </w:r>
    </w:p>
    <w:p w14:paraId="52F001EF" w14:textId="77777777" w:rsidR="00081493" w:rsidRPr="004706C6" w:rsidRDefault="00081493" w:rsidP="00081493">
      <w:pPr>
        <w:tabs>
          <w:tab w:val="left" w:pos="3210"/>
        </w:tabs>
        <w:rPr>
          <w:rFonts w:cstheme="minorHAnsi"/>
          <w:bCs/>
        </w:rPr>
      </w:pPr>
      <w:r w:rsidRPr="004706C6">
        <w:rPr>
          <w:rFonts w:cstheme="minorHAnsi"/>
          <w:bCs/>
        </w:rPr>
        <w:t>“I have taught alongside Phoenix Park-Kim for 19 years. In that time, I have seen her pour so much of herself into her students. Her passion and attention to detail motivates her students to succeed far beyond what they would expect that they can do. Her students regularly compete and win in competitions thanks to her stellar teaching. In addition, Phoenix regularly performs solo and chamber music recitals for students at our university and other universities, and she brings other first-rate musicians to campus. I am honored to work with such a fabulous musician.”</w:t>
      </w:r>
    </w:p>
    <w:p w14:paraId="37CF53C1" w14:textId="572B6825" w:rsidR="00494AAB" w:rsidRPr="004706C6" w:rsidRDefault="00494AAB" w:rsidP="004706C6">
      <w:pPr>
        <w:tabs>
          <w:tab w:val="left" w:pos="3210"/>
        </w:tabs>
        <w:jc w:val="right"/>
        <w:rPr>
          <w:rFonts w:cstheme="minorHAnsi"/>
          <w:bCs/>
          <w:i/>
          <w:iCs/>
        </w:rPr>
      </w:pPr>
      <w:r w:rsidRPr="004706C6">
        <w:rPr>
          <w:rFonts w:cstheme="minorHAnsi"/>
          <w:bCs/>
          <w:i/>
          <w:iCs/>
        </w:rPr>
        <w:t>~Jason Thompson, Faculty, Indiana Wesleyan</w:t>
      </w:r>
    </w:p>
    <w:p w14:paraId="082CF186" w14:textId="0C30AC77" w:rsidR="007B576A" w:rsidRPr="004706C6" w:rsidRDefault="007B576A" w:rsidP="007B576A">
      <w:pPr>
        <w:tabs>
          <w:tab w:val="left" w:pos="3210"/>
        </w:tabs>
        <w:rPr>
          <w:rFonts w:cstheme="minorHAnsi"/>
          <w:bCs/>
        </w:rPr>
      </w:pPr>
      <w:r w:rsidRPr="004706C6">
        <w:rPr>
          <w:rFonts w:cstheme="minorHAnsi"/>
          <w:bCs/>
        </w:rPr>
        <w:t xml:space="preserve">“Phoenix is not only a consummate musician and esteemed teacher, but her contributions to the field of piano pedagogy manifest themselves in the way she mentors and encourages her colleagues.  I will never forget the profound impact she had on my life when I was a junior faculty member at Indiana Wesleyan University.  I couldn’t have asked for a more generous and selfless colleague who willingly took on the role of my mentor.” </w:t>
      </w:r>
    </w:p>
    <w:p w14:paraId="3C4EEC4A" w14:textId="759305D9" w:rsidR="007B576A" w:rsidRPr="004706C6" w:rsidRDefault="007B576A" w:rsidP="004706C6">
      <w:pPr>
        <w:tabs>
          <w:tab w:val="left" w:pos="3210"/>
        </w:tabs>
        <w:jc w:val="right"/>
        <w:rPr>
          <w:rFonts w:cstheme="minorHAnsi"/>
          <w:bCs/>
          <w:i/>
          <w:iCs/>
        </w:rPr>
      </w:pPr>
      <w:r w:rsidRPr="004706C6">
        <w:rPr>
          <w:rFonts w:cstheme="minorHAnsi"/>
          <w:bCs/>
          <w:i/>
          <w:iCs/>
        </w:rPr>
        <w:t xml:space="preserve"> ~</w:t>
      </w:r>
      <w:r w:rsidRPr="004706C6">
        <w:rPr>
          <w:rFonts w:cstheme="minorHAnsi"/>
          <w:bCs/>
          <w:i/>
          <w:iCs/>
        </w:rPr>
        <w:t xml:space="preserve">Daniel Lin, Faculty, Indiana Wesleyan University </w:t>
      </w:r>
    </w:p>
    <w:p w14:paraId="3ACBA920" w14:textId="77777777" w:rsidR="007B576A" w:rsidRPr="004706C6" w:rsidRDefault="007B576A" w:rsidP="007B576A">
      <w:pPr>
        <w:tabs>
          <w:tab w:val="left" w:pos="3210"/>
        </w:tabs>
        <w:rPr>
          <w:rFonts w:cstheme="minorHAnsi"/>
          <w:bCs/>
        </w:rPr>
      </w:pPr>
      <w:r w:rsidRPr="004706C6">
        <w:rPr>
          <w:rFonts w:cstheme="minorHAnsi"/>
          <w:bCs/>
        </w:rPr>
        <w:t>“I have known Phoenix Park-Kim for nearly 20 years.  During my tenure as Music Division Chair at IWU, I had the opportunity to witness her teaching students one-on-one, and I was blown away by her knowledge of the instrument, the strength of her musicianship, and the care she took in knowing each of her students and the way they needed to be taught to succeed.”</w:t>
      </w:r>
    </w:p>
    <w:p w14:paraId="2C16E461" w14:textId="098AE313" w:rsidR="007B576A" w:rsidRPr="004706C6" w:rsidRDefault="007B576A" w:rsidP="004706C6">
      <w:pPr>
        <w:tabs>
          <w:tab w:val="left" w:pos="3210"/>
        </w:tabs>
        <w:jc w:val="right"/>
        <w:rPr>
          <w:rFonts w:cstheme="minorHAnsi"/>
          <w:bCs/>
          <w:i/>
          <w:iCs/>
        </w:rPr>
      </w:pPr>
      <w:r w:rsidRPr="004706C6">
        <w:rPr>
          <w:rFonts w:cstheme="minorHAnsi"/>
          <w:bCs/>
          <w:i/>
          <w:iCs/>
        </w:rPr>
        <w:t xml:space="preserve"> ~</w:t>
      </w:r>
      <w:r w:rsidRPr="004706C6">
        <w:rPr>
          <w:rFonts w:cstheme="minorHAnsi"/>
          <w:bCs/>
          <w:i/>
          <w:iCs/>
        </w:rPr>
        <w:t>Michael Flanagin, Faculty, Indiana Wesleyan University</w:t>
      </w:r>
    </w:p>
    <w:p w14:paraId="0544197C" w14:textId="77777777" w:rsidR="007B576A" w:rsidRPr="004706C6" w:rsidRDefault="007B576A" w:rsidP="007B576A">
      <w:pPr>
        <w:tabs>
          <w:tab w:val="left" w:pos="3210"/>
        </w:tabs>
        <w:rPr>
          <w:rFonts w:cstheme="minorHAnsi"/>
          <w:bCs/>
        </w:rPr>
      </w:pPr>
      <w:r w:rsidRPr="004706C6">
        <w:rPr>
          <w:rFonts w:cstheme="minorHAnsi"/>
          <w:bCs/>
        </w:rPr>
        <w:t>“Dr. Park-Kim was incredible about finding and helping fix big weaknesses I had as a pianist. The swiftness and accuracy of her trained ear helped tremendously for silly mistakes when I was learning new pieces. Her warm and inviting personality encouraged me to try my hardest to improve overall! I would recommend her to any pianist, from a beginner to a master Dr. Park-Kim could help improve technical or emotional playing immensely.”</w:t>
      </w:r>
    </w:p>
    <w:p w14:paraId="2A542CC4" w14:textId="1A43C0B3" w:rsidR="007B576A" w:rsidRPr="004706C6" w:rsidRDefault="007B576A" w:rsidP="004706C6">
      <w:pPr>
        <w:tabs>
          <w:tab w:val="left" w:pos="3210"/>
        </w:tabs>
        <w:jc w:val="right"/>
        <w:rPr>
          <w:rFonts w:cstheme="minorHAnsi"/>
          <w:bCs/>
          <w:i/>
          <w:iCs/>
        </w:rPr>
      </w:pPr>
      <w:r w:rsidRPr="004706C6">
        <w:rPr>
          <w:rFonts w:cstheme="minorHAnsi"/>
          <w:bCs/>
          <w:i/>
          <w:iCs/>
        </w:rPr>
        <w:t>~</w:t>
      </w:r>
      <w:r w:rsidRPr="004706C6">
        <w:rPr>
          <w:rFonts w:cstheme="minorHAnsi"/>
          <w:bCs/>
          <w:i/>
          <w:iCs/>
        </w:rPr>
        <w:t xml:space="preserve">Tyler Ranahan, Student, Indiana Wesleyan University </w:t>
      </w:r>
    </w:p>
    <w:p w14:paraId="7A462EE5" w14:textId="77777777" w:rsidR="007B576A" w:rsidRPr="004706C6" w:rsidRDefault="007B576A" w:rsidP="007B576A">
      <w:pPr>
        <w:tabs>
          <w:tab w:val="left" w:pos="3210"/>
        </w:tabs>
        <w:rPr>
          <w:rFonts w:cstheme="minorHAnsi"/>
          <w:bCs/>
        </w:rPr>
      </w:pPr>
      <w:r w:rsidRPr="004706C6">
        <w:rPr>
          <w:rFonts w:cstheme="minorHAnsi"/>
          <w:bCs/>
        </w:rPr>
        <w:t>“Dr. Park-Kim has been my private lesson teacher and I also have her for keyboard skills. Her attention to detail has always stuck out to me in her classes, and she will always push me to be one step better than I was when I walked in the door. I also appreciate the opportunities she had provided me to perform, and she will take extra time out of her busy day to make sure that I am confident in the pieces I’ve chosen to perform at these events. Lastly, I appreciate her humility as a performer and teacher. She always encourages me to make music for God, the one who gave us the ability to do so, and that is one lesson that I will remember for the rest of my life.”</w:t>
      </w:r>
    </w:p>
    <w:p w14:paraId="23C4667A" w14:textId="3112EE68" w:rsidR="007B576A" w:rsidRPr="004706C6" w:rsidRDefault="007B576A" w:rsidP="004706C6">
      <w:pPr>
        <w:tabs>
          <w:tab w:val="left" w:pos="3210"/>
        </w:tabs>
        <w:jc w:val="right"/>
        <w:rPr>
          <w:rFonts w:cstheme="minorHAnsi"/>
          <w:bCs/>
          <w:i/>
          <w:iCs/>
        </w:rPr>
      </w:pPr>
      <w:r w:rsidRPr="004706C6">
        <w:rPr>
          <w:rFonts w:cstheme="minorHAnsi"/>
          <w:bCs/>
          <w:i/>
          <w:iCs/>
        </w:rPr>
        <w:t>~</w:t>
      </w:r>
      <w:r w:rsidRPr="004706C6">
        <w:rPr>
          <w:rFonts w:cstheme="minorHAnsi"/>
          <w:bCs/>
          <w:i/>
          <w:iCs/>
        </w:rPr>
        <w:t>Rachel Becker, Student, Indiana Wesleyan University</w:t>
      </w:r>
    </w:p>
    <w:p w14:paraId="409C2C43" w14:textId="77777777" w:rsidR="007B576A" w:rsidRPr="004706C6" w:rsidRDefault="007B576A" w:rsidP="007B576A">
      <w:pPr>
        <w:tabs>
          <w:tab w:val="left" w:pos="3210"/>
        </w:tabs>
        <w:rPr>
          <w:rFonts w:cstheme="minorHAnsi"/>
          <w:bCs/>
        </w:rPr>
      </w:pPr>
      <w:r w:rsidRPr="004706C6">
        <w:rPr>
          <w:rFonts w:cstheme="minorHAnsi"/>
          <w:bCs/>
        </w:rPr>
        <w:t xml:space="preserve">“Dr. Park-Kim is an incredible teacher not only because of her technical and musical skill but because of the deep care that she has for each of her students. Having been her student in multiple classes, I know that she wants to help me in any way she can whether in her subject area or in the cares of life, and that is what makes an incredible teacher. Nothing has more impact on a student than a teacher who has so much skill and mastery of their art and yet is still humble, gracious, and </w:t>
      </w:r>
      <w:r w:rsidRPr="004706C6">
        <w:rPr>
          <w:rFonts w:cstheme="minorHAnsi"/>
          <w:bCs/>
        </w:rPr>
        <w:lastRenderedPageBreak/>
        <w:t xml:space="preserve">compassionate. Dr. Park-Kim exemplifies all of these attributes, and that is why I believe she should be nominated for the IMTA Teacher of the Year Award.” </w:t>
      </w:r>
    </w:p>
    <w:p w14:paraId="425AED4B" w14:textId="56B2FA64" w:rsidR="007B576A" w:rsidRPr="004706C6" w:rsidRDefault="007B576A" w:rsidP="007B576A">
      <w:pPr>
        <w:tabs>
          <w:tab w:val="left" w:pos="3210"/>
        </w:tabs>
        <w:jc w:val="right"/>
        <w:rPr>
          <w:rFonts w:cstheme="minorHAnsi"/>
          <w:bCs/>
          <w:i/>
          <w:iCs/>
        </w:rPr>
      </w:pPr>
      <w:r w:rsidRPr="004706C6">
        <w:rPr>
          <w:rFonts w:cstheme="minorHAnsi"/>
          <w:bCs/>
          <w:i/>
          <w:iCs/>
        </w:rPr>
        <w:t>~</w:t>
      </w:r>
      <w:r w:rsidRPr="004706C6">
        <w:rPr>
          <w:rFonts w:cstheme="minorHAnsi"/>
          <w:bCs/>
          <w:i/>
          <w:iCs/>
        </w:rPr>
        <w:t>Grace O’Donnell, Student, Indiana Wesleyan University</w:t>
      </w:r>
    </w:p>
    <w:p w14:paraId="4690ADA7" w14:textId="77777777" w:rsidR="00204DAF" w:rsidRDefault="00204DAF" w:rsidP="00204DAF">
      <w:pPr>
        <w:tabs>
          <w:tab w:val="left" w:pos="3210"/>
        </w:tabs>
        <w:rPr>
          <w:rFonts w:cstheme="minorHAnsi"/>
          <w:bCs/>
          <w:i/>
          <w:iCs/>
          <w:sz w:val="28"/>
          <w:szCs w:val="28"/>
        </w:rPr>
      </w:pPr>
    </w:p>
    <w:p w14:paraId="783F9052" w14:textId="77777777" w:rsidR="00C630FD" w:rsidRDefault="00C630FD"/>
    <w:sectPr w:rsidR="00C6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6A"/>
    <w:rsid w:val="000232B4"/>
    <w:rsid w:val="00081493"/>
    <w:rsid w:val="00204DAF"/>
    <w:rsid w:val="004706C6"/>
    <w:rsid w:val="00494AAB"/>
    <w:rsid w:val="00591A24"/>
    <w:rsid w:val="005B77B7"/>
    <w:rsid w:val="0060468F"/>
    <w:rsid w:val="007B576A"/>
    <w:rsid w:val="009A383F"/>
    <w:rsid w:val="00C23183"/>
    <w:rsid w:val="00C6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8C0D"/>
  <w15:chartTrackingRefBased/>
  <w15:docId w15:val="{DCDBFDA8-218E-4545-BF9A-22FC606A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6A"/>
    <w:rPr>
      <w:kern w:val="0"/>
      <w14:ligatures w14:val="none"/>
    </w:rPr>
  </w:style>
  <w:style w:type="paragraph" w:styleId="Heading1">
    <w:name w:val="heading 1"/>
    <w:basedOn w:val="Normal"/>
    <w:next w:val="Normal"/>
    <w:link w:val="Heading1Char"/>
    <w:uiPriority w:val="9"/>
    <w:qFormat/>
    <w:rsid w:val="007B576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576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576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576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576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576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576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576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576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76A"/>
    <w:rPr>
      <w:rFonts w:eastAsiaTheme="majorEastAsia" w:cstheme="majorBidi"/>
      <w:color w:val="272727" w:themeColor="text1" w:themeTint="D8"/>
    </w:rPr>
  </w:style>
  <w:style w:type="paragraph" w:styleId="Title">
    <w:name w:val="Title"/>
    <w:basedOn w:val="Normal"/>
    <w:next w:val="Normal"/>
    <w:link w:val="TitleChar"/>
    <w:uiPriority w:val="10"/>
    <w:qFormat/>
    <w:rsid w:val="007B57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5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76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5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76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B576A"/>
    <w:rPr>
      <w:i/>
      <w:iCs/>
      <w:color w:val="404040" w:themeColor="text1" w:themeTint="BF"/>
    </w:rPr>
  </w:style>
  <w:style w:type="paragraph" w:styleId="ListParagraph">
    <w:name w:val="List Paragraph"/>
    <w:basedOn w:val="Normal"/>
    <w:uiPriority w:val="34"/>
    <w:qFormat/>
    <w:rsid w:val="007B576A"/>
    <w:pPr>
      <w:ind w:left="720"/>
      <w:contextualSpacing/>
    </w:pPr>
    <w:rPr>
      <w:kern w:val="2"/>
      <w14:ligatures w14:val="standardContextual"/>
    </w:rPr>
  </w:style>
  <w:style w:type="character" w:styleId="IntenseEmphasis">
    <w:name w:val="Intense Emphasis"/>
    <w:basedOn w:val="DefaultParagraphFont"/>
    <w:uiPriority w:val="21"/>
    <w:qFormat/>
    <w:rsid w:val="007B576A"/>
    <w:rPr>
      <w:i/>
      <w:iCs/>
      <w:color w:val="0F4761" w:themeColor="accent1" w:themeShade="BF"/>
    </w:rPr>
  </w:style>
  <w:style w:type="paragraph" w:styleId="IntenseQuote">
    <w:name w:val="Intense Quote"/>
    <w:basedOn w:val="Normal"/>
    <w:next w:val="Normal"/>
    <w:link w:val="IntenseQuoteChar"/>
    <w:uiPriority w:val="30"/>
    <w:qFormat/>
    <w:rsid w:val="007B5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576A"/>
    <w:rPr>
      <w:i/>
      <w:iCs/>
      <w:color w:val="0F4761" w:themeColor="accent1" w:themeShade="BF"/>
    </w:rPr>
  </w:style>
  <w:style w:type="character" w:styleId="IntenseReference">
    <w:name w:val="Intense Reference"/>
    <w:basedOn w:val="DefaultParagraphFont"/>
    <w:uiPriority w:val="32"/>
    <w:qFormat/>
    <w:rsid w:val="007B5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600</Words>
  <Characters>2893</Characters>
  <Application>Microsoft Office Word</Application>
  <DocSecurity>0</DocSecurity>
  <Lines>62</Lines>
  <Paragraphs>41</Paragraphs>
  <ScaleCrop>false</ScaleCrop>
  <Company>Indiana Wesleyan University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Daniel</dc:creator>
  <cp:keywords/>
  <dc:description/>
  <cp:lastModifiedBy>Lin, Daniel</cp:lastModifiedBy>
  <cp:revision>11</cp:revision>
  <dcterms:created xsi:type="dcterms:W3CDTF">2024-09-26T19:05:00Z</dcterms:created>
  <dcterms:modified xsi:type="dcterms:W3CDTF">2024-09-26T21:56:00Z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4b65d14e-6952-49cd-a8b9-60b3d58fbc15</vt:lpwstr>
  </property>
</Properties>
</file>